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6E2" w:rsidRDefault="009A76E2"/>
    <w:p w:rsidR="00F1120A" w:rsidRDefault="00F1120A" w:rsidP="00F1120A">
      <w:pPr>
        <w:spacing w:before="240"/>
        <w:ind w:firstLine="567"/>
        <w:jc w:val="center"/>
        <w:rPr>
          <w:b/>
          <w:color w:val="000000" w:themeColor="text1"/>
          <w:sz w:val="28"/>
          <w:szCs w:val="28"/>
        </w:rPr>
      </w:pPr>
      <w:r w:rsidRPr="00634212">
        <w:rPr>
          <w:b/>
          <w:color w:val="000000" w:themeColor="text1"/>
          <w:sz w:val="28"/>
          <w:szCs w:val="28"/>
        </w:rPr>
        <w:t>Татарстанские пенсионеры, проживающие за рубежом, могут</w:t>
      </w:r>
      <w:r>
        <w:rPr>
          <w:b/>
          <w:color w:val="000000" w:themeColor="text1"/>
          <w:sz w:val="28"/>
          <w:szCs w:val="28"/>
        </w:rPr>
        <w:t xml:space="preserve"> продлить выплату пенсии через </w:t>
      </w:r>
      <w:proofErr w:type="spellStart"/>
      <w:r>
        <w:rPr>
          <w:b/>
          <w:color w:val="000000" w:themeColor="text1"/>
          <w:sz w:val="28"/>
          <w:szCs w:val="28"/>
        </w:rPr>
        <w:t>Г</w:t>
      </w:r>
      <w:r w:rsidRPr="00634212">
        <w:rPr>
          <w:b/>
          <w:color w:val="000000" w:themeColor="text1"/>
          <w:sz w:val="28"/>
          <w:szCs w:val="28"/>
        </w:rPr>
        <w:t>осуслуги</w:t>
      </w:r>
      <w:proofErr w:type="spellEnd"/>
      <w:r>
        <w:rPr>
          <w:b/>
          <w:color w:val="000000" w:themeColor="text1"/>
          <w:sz w:val="28"/>
          <w:szCs w:val="28"/>
        </w:rPr>
        <w:t>.</w:t>
      </w:r>
    </w:p>
    <w:p w:rsidR="00F1120A" w:rsidRPr="00634212" w:rsidRDefault="00F1120A" w:rsidP="00F1120A">
      <w:pPr>
        <w:spacing w:before="240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153035</wp:posOffset>
            </wp:positionV>
            <wp:extent cx="2933700" cy="1590675"/>
            <wp:effectExtent l="19050" t="0" r="0" b="0"/>
            <wp:wrapSquare wrapText="bothSides"/>
            <wp:docPr id="8" name="Рисунок 1" descr="C:\2024\СМИ\Пресс релизы\октябрь\18-10-2024 Пенсии эл услуги\18.10.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4\СМИ\Пресс релизы\октябрь\18-10-2024 Пенсии эл услуги\18.10.20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20A" w:rsidRPr="00F1120A" w:rsidRDefault="00F1120A" w:rsidP="00F1120A">
      <w:pPr>
        <w:spacing w:before="240"/>
        <w:ind w:firstLine="567"/>
        <w:jc w:val="both"/>
        <w:rPr>
          <w:sz w:val="28"/>
          <w:szCs w:val="28"/>
        </w:rPr>
      </w:pPr>
      <w:r w:rsidRPr="00F1120A">
        <w:rPr>
          <w:color w:val="000000" w:themeColor="text1"/>
          <w:sz w:val="28"/>
          <w:szCs w:val="28"/>
        </w:rPr>
        <w:t xml:space="preserve">Согласно </w:t>
      </w:r>
      <w:proofErr w:type="spellStart"/>
      <w:r w:rsidRPr="00F1120A">
        <w:rPr>
          <w:color w:val="000000" w:themeColor="text1"/>
          <w:sz w:val="28"/>
          <w:szCs w:val="28"/>
        </w:rPr>
        <w:t>действующим</w:t>
      </w:r>
      <w:hyperlink r:id="rId5" w:history="1">
        <w:r w:rsidRPr="00F1120A">
          <w:rPr>
            <w:rStyle w:val="a3"/>
            <w:sz w:val="28"/>
            <w:szCs w:val="28"/>
          </w:rPr>
          <w:t>правилам</w:t>
        </w:r>
        <w:proofErr w:type="spellEnd"/>
      </w:hyperlink>
      <w:r w:rsidRPr="00F1120A">
        <w:rPr>
          <w:sz w:val="28"/>
          <w:szCs w:val="28"/>
        </w:rPr>
        <w:t xml:space="preserve">, российские пенсионеры за рубежом должны раз в год подтверждать личность, чтобы продолжить получать пенсию. Подтверждение личности осуществляется через консульства или посольства России, а также путем отправки документа о факте нахождения в </w:t>
      </w:r>
      <w:proofErr w:type="spellStart"/>
      <w:r w:rsidRPr="00F1120A">
        <w:rPr>
          <w:sz w:val="28"/>
          <w:szCs w:val="28"/>
        </w:rPr>
        <w:t>живыхв</w:t>
      </w:r>
      <w:proofErr w:type="spellEnd"/>
      <w:r w:rsidRPr="00F1120A">
        <w:rPr>
          <w:sz w:val="28"/>
          <w:szCs w:val="28"/>
        </w:rPr>
        <w:t xml:space="preserve"> Отделение СФР по Республике Татарстан.</w:t>
      </w:r>
    </w:p>
    <w:p w:rsidR="00F1120A" w:rsidRPr="00F1120A" w:rsidRDefault="00F1120A" w:rsidP="00F1120A">
      <w:pPr>
        <w:spacing w:before="240"/>
        <w:ind w:firstLine="567"/>
        <w:jc w:val="both"/>
        <w:rPr>
          <w:sz w:val="28"/>
          <w:szCs w:val="28"/>
        </w:rPr>
      </w:pPr>
      <w:r w:rsidRPr="00F1120A">
        <w:rPr>
          <w:sz w:val="28"/>
          <w:szCs w:val="28"/>
        </w:rPr>
        <w:t xml:space="preserve">Теперь, чтобы продолжить получать пенсию, пенсионеры, проживающие за границей, не обязаны посещать российское посольство или обращаться в Отделение Социального фонда России по Республике </w:t>
      </w:r>
      <w:proofErr w:type="spellStart"/>
      <w:r w:rsidRPr="00F1120A">
        <w:rPr>
          <w:sz w:val="28"/>
          <w:szCs w:val="28"/>
        </w:rPr>
        <w:t>Татарстан</w:t>
      </w:r>
      <w:proofErr w:type="gramStart"/>
      <w:r w:rsidRPr="00F1120A">
        <w:rPr>
          <w:sz w:val="28"/>
          <w:szCs w:val="28"/>
        </w:rPr>
        <w:t>.П</w:t>
      </w:r>
      <w:proofErr w:type="gramEnd"/>
      <w:r w:rsidRPr="00F1120A">
        <w:rPr>
          <w:sz w:val="28"/>
          <w:szCs w:val="28"/>
        </w:rPr>
        <w:t>одтвердить</w:t>
      </w:r>
      <w:proofErr w:type="spellEnd"/>
      <w:r w:rsidRPr="00F1120A">
        <w:rPr>
          <w:sz w:val="28"/>
          <w:szCs w:val="28"/>
        </w:rPr>
        <w:t xml:space="preserve"> личность можно </w:t>
      </w:r>
      <w:proofErr w:type="spellStart"/>
      <w:r w:rsidRPr="00F1120A">
        <w:rPr>
          <w:sz w:val="28"/>
          <w:szCs w:val="28"/>
        </w:rPr>
        <w:t>дистанционнопо</w:t>
      </w:r>
      <w:proofErr w:type="spellEnd"/>
      <w:r w:rsidRPr="00F1120A">
        <w:rPr>
          <w:sz w:val="28"/>
          <w:szCs w:val="28"/>
        </w:rPr>
        <w:t xml:space="preserve"> биометрии через портал </w:t>
      </w:r>
      <w:proofErr w:type="spellStart"/>
      <w:r w:rsidRPr="00F1120A">
        <w:rPr>
          <w:sz w:val="28"/>
          <w:szCs w:val="28"/>
        </w:rPr>
        <w:t>Госуслуг</w:t>
      </w:r>
      <w:proofErr w:type="spellEnd"/>
      <w:r w:rsidRPr="00F1120A">
        <w:rPr>
          <w:sz w:val="28"/>
          <w:szCs w:val="28"/>
        </w:rPr>
        <w:t xml:space="preserve">, подписав электронное заявление. Оба действия можно выполнить с помощью смартфона не выходя из дома. Единственное условие — наличие подтвержденной учетной записи на </w:t>
      </w:r>
      <w:proofErr w:type="spellStart"/>
      <w:r w:rsidRPr="00F1120A">
        <w:rPr>
          <w:sz w:val="28"/>
          <w:szCs w:val="28"/>
        </w:rPr>
        <w:t>Госуслугах.</w:t>
      </w:r>
      <w:hyperlink r:id="rId6" w:history="1">
        <w:r w:rsidRPr="00F1120A">
          <w:rPr>
            <w:rStyle w:val="a3"/>
            <w:sz w:val="28"/>
            <w:szCs w:val="28"/>
          </w:rPr>
          <w:t>Подробные</w:t>
        </w:r>
        <w:proofErr w:type="spellEnd"/>
        <w:r w:rsidRPr="00F1120A">
          <w:rPr>
            <w:rStyle w:val="a3"/>
            <w:sz w:val="28"/>
            <w:szCs w:val="28"/>
          </w:rPr>
          <w:t xml:space="preserve"> инструкции о том, как зарегистрировать биометрические персональные данные и получить усиленную неквалифицированную подпись</w:t>
        </w:r>
      </w:hyperlink>
      <w:r w:rsidRPr="00F1120A">
        <w:rPr>
          <w:sz w:val="28"/>
          <w:szCs w:val="28"/>
        </w:rPr>
        <w:t xml:space="preserve">, </w:t>
      </w:r>
      <w:r w:rsidRPr="00F1120A">
        <w:rPr>
          <w:color w:val="000000" w:themeColor="text1"/>
          <w:sz w:val="28"/>
          <w:szCs w:val="28"/>
        </w:rPr>
        <w:t>опубликованы на портале.</w:t>
      </w:r>
    </w:p>
    <w:p w:rsidR="00F1120A" w:rsidRPr="00F1120A" w:rsidRDefault="00F1120A" w:rsidP="00F1120A">
      <w:pPr>
        <w:spacing w:before="240"/>
        <w:ind w:firstLine="567"/>
        <w:jc w:val="both"/>
        <w:rPr>
          <w:b/>
          <w:color w:val="000000" w:themeColor="text1"/>
          <w:sz w:val="28"/>
          <w:szCs w:val="28"/>
        </w:rPr>
      </w:pPr>
      <w:r w:rsidRPr="00F1120A">
        <w:rPr>
          <w:i/>
          <w:color w:val="000000" w:themeColor="text1"/>
          <w:sz w:val="28"/>
          <w:szCs w:val="28"/>
        </w:rPr>
        <w:t>«Пенсии, назначенные Отделением фонда, выплачиваются независимо от страны проживания за исключением социальных пенсий, выплата которых производится гражданам, проживающим только на территории Российской Федерации</w:t>
      </w:r>
      <w:r w:rsidRPr="00F1120A">
        <w:rPr>
          <w:color w:val="000000" w:themeColor="text1"/>
          <w:sz w:val="28"/>
          <w:szCs w:val="28"/>
        </w:rPr>
        <w:t xml:space="preserve">»,— отметил управляющий Отделением СФР по Республике </w:t>
      </w:r>
      <w:proofErr w:type="spellStart"/>
      <w:r w:rsidRPr="00F1120A">
        <w:rPr>
          <w:color w:val="000000" w:themeColor="text1"/>
          <w:sz w:val="28"/>
          <w:szCs w:val="28"/>
        </w:rPr>
        <w:t>Татарстан</w:t>
      </w:r>
      <w:r w:rsidRPr="00F1120A">
        <w:rPr>
          <w:b/>
          <w:color w:val="000000" w:themeColor="text1"/>
          <w:sz w:val="28"/>
          <w:szCs w:val="28"/>
        </w:rPr>
        <w:t>Эдуард</w:t>
      </w:r>
      <w:proofErr w:type="spellEnd"/>
      <w:r w:rsidRPr="00F1120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F1120A">
        <w:rPr>
          <w:b/>
          <w:color w:val="000000" w:themeColor="text1"/>
          <w:sz w:val="28"/>
          <w:szCs w:val="28"/>
        </w:rPr>
        <w:t>Вафин</w:t>
      </w:r>
      <w:proofErr w:type="spellEnd"/>
      <w:r w:rsidRPr="00F1120A">
        <w:rPr>
          <w:b/>
          <w:color w:val="000000" w:themeColor="text1"/>
          <w:sz w:val="28"/>
          <w:szCs w:val="28"/>
        </w:rPr>
        <w:t>.</w:t>
      </w:r>
    </w:p>
    <w:p w:rsidR="00F1120A" w:rsidRPr="00F1120A" w:rsidRDefault="00F1120A" w:rsidP="00F1120A">
      <w:pPr>
        <w:spacing w:before="240"/>
        <w:ind w:firstLine="567"/>
        <w:jc w:val="both"/>
        <w:rPr>
          <w:sz w:val="28"/>
          <w:szCs w:val="28"/>
          <w:highlight w:val="yellow"/>
        </w:rPr>
      </w:pPr>
      <w:r w:rsidRPr="00F1120A">
        <w:rPr>
          <w:sz w:val="28"/>
          <w:szCs w:val="28"/>
        </w:rPr>
        <w:t xml:space="preserve">Если у вас остались вопросы, вы всегда можете получить консультацию по телефону единого </w:t>
      </w:r>
      <w:proofErr w:type="spellStart"/>
      <w:proofErr w:type="gramStart"/>
      <w:r w:rsidRPr="00F1120A">
        <w:rPr>
          <w:sz w:val="28"/>
          <w:szCs w:val="28"/>
        </w:rPr>
        <w:t>контакт-центра</w:t>
      </w:r>
      <w:proofErr w:type="spellEnd"/>
      <w:proofErr w:type="gramEnd"/>
      <w:r w:rsidRPr="00F1120A">
        <w:rPr>
          <w:sz w:val="28"/>
          <w:szCs w:val="28"/>
        </w:rPr>
        <w:t xml:space="preserve"> Отделения Социального фонда России по Республике Татарстан: 8-800-1-00000-1. (пн.-чт. с 08.15 до 17.30, пт. с 08.15 до 16.15).</w:t>
      </w:r>
    </w:p>
    <w:p w:rsidR="00F1120A" w:rsidRPr="00F1120A" w:rsidRDefault="00F1120A" w:rsidP="00F1120A">
      <w:pPr>
        <w:spacing w:before="240" w:after="100" w:afterAutospacing="1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F1120A">
        <w:rPr>
          <w:sz w:val="28"/>
          <w:szCs w:val="28"/>
        </w:rPr>
        <w:t xml:space="preserve">Также с актуальными новостями вы можете ознакомиться в наших социальных сетях — </w:t>
      </w:r>
      <w:hyperlink r:id="rId7" w:history="1">
        <w:proofErr w:type="spellStart"/>
        <w:r w:rsidRPr="00F1120A">
          <w:rPr>
            <w:rStyle w:val="a3"/>
            <w:sz w:val="28"/>
            <w:szCs w:val="28"/>
          </w:rPr>
          <w:t>ВКонтакте</w:t>
        </w:r>
        <w:proofErr w:type="spellEnd"/>
      </w:hyperlink>
      <w:r w:rsidRPr="00F1120A">
        <w:rPr>
          <w:sz w:val="28"/>
          <w:szCs w:val="28"/>
        </w:rPr>
        <w:t xml:space="preserve">, в </w:t>
      </w:r>
      <w:hyperlink r:id="rId8" w:history="1">
        <w:proofErr w:type="spellStart"/>
        <w:r w:rsidRPr="00F1120A">
          <w:rPr>
            <w:rStyle w:val="a3"/>
            <w:sz w:val="28"/>
            <w:szCs w:val="28"/>
          </w:rPr>
          <w:t>Одноклассниках</w:t>
        </w:r>
      </w:hyperlink>
      <w:r w:rsidRPr="00F1120A">
        <w:rPr>
          <w:color w:val="000000" w:themeColor="text1"/>
          <w:sz w:val="28"/>
          <w:szCs w:val="28"/>
        </w:rPr>
        <w:t>и</w:t>
      </w:r>
      <w:proofErr w:type="spellEnd"/>
      <w:r w:rsidRPr="00F1120A">
        <w:rPr>
          <w:color w:val="000000" w:themeColor="text1"/>
          <w:sz w:val="28"/>
          <w:szCs w:val="28"/>
        </w:rPr>
        <w:t xml:space="preserve"> </w:t>
      </w:r>
      <w:hyperlink r:id="rId9" w:history="1">
        <w:r w:rsidRPr="00F1120A">
          <w:rPr>
            <w:rStyle w:val="a3"/>
            <w:sz w:val="28"/>
            <w:szCs w:val="28"/>
            <w:lang w:val="en-US"/>
          </w:rPr>
          <w:t>Telegram</w:t>
        </w:r>
      </w:hyperlink>
      <w:r w:rsidRPr="00F1120A">
        <w:rPr>
          <w:color w:val="000000" w:themeColor="text1"/>
          <w:sz w:val="28"/>
          <w:szCs w:val="28"/>
          <w:u w:val="single"/>
        </w:rPr>
        <w:t>.</w:t>
      </w:r>
    </w:p>
    <w:p w:rsidR="00F1120A" w:rsidRPr="00F1120A" w:rsidRDefault="00F1120A" w:rsidP="00F1120A">
      <w:pPr>
        <w:spacing w:before="240" w:after="100" w:afterAutospacing="1"/>
        <w:ind w:firstLine="567"/>
        <w:jc w:val="both"/>
        <w:rPr>
          <w:color w:val="000000" w:themeColor="text1"/>
          <w:sz w:val="28"/>
          <w:szCs w:val="28"/>
          <w:u w:val="single"/>
        </w:rPr>
      </w:pPr>
      <w:bookmarkStart w:id="0" w:name="_GoBack"/>
      <w:proofErr w:type="spellStart"/>
      <w:r w:rsidRPr="00F1120A">
        <w:rPr>
          <w:color w:val="000000" w:themeColor="text1"/>
          <w:sz w:val="28"/>
          <w:szCs w:val="28"/>
          <w:u w:val="single"/>
        </w:rPr>
        <w:t>Видеокомментарий</w:t>
      </w:r>
      <w:proofErr w:type="spellEnd"/>
      <w:r w:rsidRPr="00F1120A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F1120A">
        <w:rPr>
          <w:color w:val="000000" w:themeColor="text1"/>
          <w:sz w:val="28"/>
          <w:szCs w:val="28"/>
          <w:u w:val="single"/>
        </w:rPr>
        <w:t>Управляющего:</w:t>
      </w:r>
      <w:hyperlink r:id="rId10" w:history="1">
        <w:r w:rsidRPr="00F1120A">
          <w:rPr>
            <w:rStyle w:val="a3"/>
            <w:sz w:val="28"/>
            <w:szCs w:val="28"/>
          </w:rPr>
          <w:t>https</w:t>
        </w:r>
        <w:proofErr w:type="spellEnd"/>
        <w:r w:rsidRPr="00F1120A">
          <w:rPr>
            <w:rStyle w:val="a3"/>
            <w:sz w:val="28"/>
            <w:szCs w:val="28"/>
          </w:rPr>
          <w:t>://</w:t>
        </w:r>
        <w:proofErr w:type="spellStart"/>
        <w:r w:rsidRPr="00F1120A">
          <w:rPr>
            <w:rStyle w:val="a3"/>
            <w:sz w:val="28"/>
            <w:szCs w:val="28"/>
          </w:rPr>
          <w:t>disk.yandex.ru</w:t>
        </w:r>
        <w:proofErr w:type="spellEnd"/>
        <w:r w:rsidRPr="00F1120A">
          <w:rPr>
            <w:rStyle w:val="a3"/>
            <w:sz w:val="28"/>
            <w:szCs w:val="28"/>
          </w:rPr>
          <w:t>/</w:t>
        </w:r>
        <w:proofErr w:type="spellStart"/>
        <w:r w:rsidRPr="00F1120A">
          <w:rPr>
            <w:rStyle w:val="a3"/>
            <w:sz w:val="28"/>
            <w:szCs w:val="28"/>
          </w:rPr>
          <w:t>i</w:t>
        </w:r>
        <w:proofErr w:type="spellEnd"/>
        <w:r w:rsidRPr="00F1120A">
          <w:rPr>
            <w:rStyle w:val="a3"/>
            <w:sz w:val="28"/>
            <w:szCs w:val="28"/>
          </w:rPr>
          <w:t>/6Rh0AVACiRnllg</w:t>
        </w:r>
      </w:hyperlink>
      <w:bookmarkEnd w:id="0"/>
    </w:p>
    <w:p w:rsidR="00F1120A" w:rsidRPr="00F1120A" w:rsidRDefault="00F1120A">
      <w:pPr>
        <w:rPr>
          <w:sz w:val="28"/>
          <w:szCs w:val="28"/>
        </w:rPr>
      </w:pPr>
    </w:p>
    <w:sectPr w:rsidR="00F1120A" w:rsidRPr="00F1120A" w:rsidSect="009A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20A"/>
    <w:rsid w:val="009A76E2"/>
    <w:rsid w:val="00F1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20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120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2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sfrtatarst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k.com/sfr_r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help/faq/biometrics/1023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sultant.ru/document/cons_doc_LAW_172678/" TargetMode="External"/><Relationship Id="rId10" Type="http://schemas.openxmlformats.org/officeDocument/2006/relationships/hyperlink" Target="https://disk.yandex.ru/i/6Rh0AVACiRnll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.me/sfr_tatar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2024-10-21T08:23:00Z</dcterms:created>
  <dcterms:modified xsi:type="dcterms:W3CDTF">2024-10-21T08:24:00Z</dcterms:modified>
</cp:coreProperties>
</file>